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80" w:rsidRDefault="00C03180" w:rsidP="00C03180">
      <w:pPr>
        <w:pStyle w:val="Overskrift2"/>
      </w:pPr>
      <w:r>
        <w:t>Det frie fald</w:t>
      </w:r>
      <w:r w:rsidR="001D31A0">
        <w:t xml:space="preserve"> med timer</w:t>
      </w:r>
    </w:p>
    <w:p w:rsidR="00C03180" w:rsidRPr="00C03180" w:rsidRDefault="00C03180" w:rsidP="00C03180"/>
    <w:p w:rsidR="00C03180" w:rsidRDefault="00C03180" w:rsidP="00C03180">
      <w:pPr>
        <w:pStyle w:val="Overskrift4"/>
      </w:pPr>
      <w:r>
        <w:t>Formål</w:t>
      </w:r>
    </w:p>
    <w:p w:rsidR="00C03180" w:rsidRDefault="00C03180" w:rsidP="00C03180">
      <w:r>
        <w:t>Vi skal eftervise følgende formler for et legemes bevægelse i tyngdefeltet, idet det an</w:t>
      </w:r>
      <w:r>
        <w:softHyphen/>
        <w:t>ta</w:t>
      </w:r>
      <w:r>
        <w:softHyphen/>
        <w:t>ges, at genstanden starter fra hvile:</w:t>
      </w:r>
    </w:p>
    <w:p w:rsidR="00C03180" w:rsidRDefault="00C03180" w:rsidP="00C03180">
      <w:pPr>
        <w:spacing w:before="120" w:after="120"/>
        <w:jc w:val="center"/>
      </w:pPr>
      <w:r w:rsidRPr="00CA2E2B">
        <w:rPr>
          <w:position w:val="-32"/>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8.25pt" o:ole="">
            <v:imagedata r:id="rId8" o:title=""/>
          </v:shape>
          <o:OLEObject Type="Embed" ProgID="Equation.DSMT4" ShapeID="_x0000_i1025" DrawAspect="Content" ObjectID="_1321030598" r:id="rId9"/>
        </w:object>
      </w:r>
    </w:p>
    <w:p w:rsidR="00C03180" w:rsidRDefault="00C03180" w:rsidP="00C03180">
      <w:pPr>
        <w:spacing w:line="320" w:lineRule="exact"/>
      </w:pPr>
      <w:r>
        <w:t xml:space="preserve">Hvor </w:t>
      </w:r>
      <w:r>
        <w:rPr>
          <w:i/>
          <w:iCs/>
        </w:rPr>
        <w:t>s</w:t>
      </w:r>
      <w:r>
        <w:t xml:space="preserve"> betegner den tilbagelagte strækning, </w:t>
      </w:r>
      <w:r>
        <w:rPr>
          <w:i/>
          <w:iCs/>
        </w:rPr>
        <w:t>v</w:t>
      </w:r>
      <w:r>
        <w:t xml:space="preserve"> hastigheden og </w:t>
      </w:r>
      <w:r>
        <w:rPr>
          <w:i/>
          <w:iCs/>
        </w:rPr>
        <w:t>t</w:t>
      </w:r>
      <w:r>
        <w:t xml:space="preserve"> tiden. </w:t>
      </w:r>
      <w:r w:rsidRPr="00CA2E2B">
        <w:rPr>
          <w:position w:val="-10"/>
        </w:rPr>
        <w:object w:dxaOrig="1359" w:dyaOrig="380">
          <v:shape id="_x0000_i1026" type="#_x0000_t75" style="width:68.25pt;height:18.75pt" o:ole="">
            <v:imagedata r:id="rId10" o:title=""/>
          </v:shape>
          <o:OLEObject Type="Embed" ProgID="Equation.DSMT4" ShapeID="_x0000_i1026" DrawAspect="Content" ObjectID="_1321030599" r:id="rId11"/>
        </w:object>
      </w:r>
      <w:r>
        <w:t xml:space="preserve"> er tyng</w:t>
      </w:r>
      <w:r>
        <w:softHyphen/>
        <w:t xml:space="preserve">deaccelerationen. </w:t>
      </w:r>
    </w:p>
    <w:p w:rsidR="00C03180" w:rsidRDefault="00C03180" w:rsidP="00C03180">
      <w:pPr>
        <w:spacing w:line="320" w:lineRule="exact"/>
      </w:pPr>
    </w:p>
    <w:p w:rsidR="00C03180" w:rsidRDefault="00C03180" w:rsidP="00C03180"/>
    <w:p w:rsidR="00C03180" w:rsidRDefault="00C03180" w:rsidP="00C03180">
      <w:pPr>
        <w:pStyle w:val="Overskrift4"/>
      </w:pPr>
      <w:r>
        <w:t>Apparatur</w:t>
      </w:r>
    </w:p>
    <w:p w:rsidR="00C03180" w:rsidRDefault="00C03180" w:rsidP="00C03180">
      <w:r>
        <w:t>En timer med timer-strimmel og carbon-papir, en lineal, en strømforsyning (veksel</w:t>
      </w:r>
      <w:r>
        <w:softHyphen/>
        <w:t>spæn</w:t>
      </w:r>
      <w:r>
        <w:softHyphen/>
        <w:t>ding) og et lod på fx. 0,5 kg.</w:t>
      </w:r>
    </w:p>
    <w:p w:rsidR="00C03180" w:rsidRDefault="00C03180" w:rsidP="00C03180"/>
    <w:p w:rsidR="00C03180" w:rsidRDefault="00C03180" w:rsidP="00C03180"/>
    <w:p w:rsidR="00C03180" w:rsidRDefault="00C03180" w:rsidP="00C03180"/>
    <w:p w:rsidR="00C03180" w:rsidRDefault="00C03180" w:rsidP="00C03180"/>
    <w:p w:rsidR="00C03180" w:rsidRDefault="00C03180" w:rsidP="00C03180">
      <w:r>
        <w:rPr>
          <w:noProof/>
          <w:sz w:val="20"/>
          <w:lang w:eastAsia="da-DK"/>
        </w:rPr>
        <w:drawing>
          <wp:anchor distT="0" distB="0" distL="114300" distR="114300" simplePos="0" relativeHeight="251659264" behindDoc="0" locked="0" layoutInCell="1" allowOverlap="1">
            <wp:simplePos x="0" y="0"/>
            <wp:positionH relativeFrom="column">
              <wp:posOffset>2872740</wp:posOffset>
            </wp:positionH>
            <wp:positionV relativeFrom="paragraph">
              <wp:posOffset>0</wp:posOffset>
            </wp:positionV>
            <wp:extent cx="2486025" cy="4210050"/>
            <wp:effectExtent l="19050" t="0" r="9525" b="0"/>
            <wp:wrapNone/>
            <wp:docPr id="13" name="Billede 2" descr="C:\Documents and Settings\Erik Vestergaard\Dokumenter\fysik\ti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rik Vestergaard\Dokumenter\fysik\timer.jpg"/>
                    <pic:cNvPicPr>
                      <a:picLocks noChangeAspect="1" noChangeArrowheads="1"/>
                    </pic:cNvPicPr>
                  </pic:nvPicPr>
                  <pic:blipFill>
                    <a:blip r:embed="rId12" cstate="print"/>
                    <a:srcRect/>
                    <a:stretch>
                      <a:fillRect/>
                    </a:stretch>
                  </pic:blipFill>
                  <pic:spPr bwMode="auto">
                    <a:xfrm>
                      <a:off x="0" y="0"/>
                      <a:ext cx="2486025" cy="4210050"/>
                    </a:xfrm>
                    <a:prstGeom prst="rect">
                      <a:avLst/>
                    </a:prstGeom>
                    <a:noFill/>
                    <a:ln w="9525">
                      <a:noFill/>
                      <a:miter lim="800000"/>
                      <a:headEnd/>
                      <a:tailEnd/>
                    </a:ln>
                  </pic:spPr>
                </pic:pic>
              </a:graphicData>
            </a:graphic>
          </wp:anchor>
        </w:drawing>
      </w:r>
      <w:r>
        <w:rPr>
          <w:noProof/>
          <w:lang w:eastAsia="da-DK"/>
        </w:rPr>
        <w:drawing>
          <wp:inline distT="0" distB="0" distL="0" distR="0">
            <wp:extent cx="2664000" cy="3996000"/>
            <wp:effectExtent l="19050" t="0" r="3000" b="0"/>
            <wp:docPr id="14" name="Billede 0" descr="tim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eps"/>
                    <pic:cNvPicPr/>
                  </pic:nvPicPr>
                  <pic:blipFill>
                    <a:blip r:embed="rId13" cstate="print"/>
                    <a:stretch>
                      <a:fillRect/>
                    </a:stretch>
                  </pic:blipFill>
                  <pic:spPr>
                    <a:xfrm>
                      <a:off x="0" y="0"/>
                      <a:ext cx="2664000" cy="3996000"/>
                    </a:xfrm>
                    <a:prstGeom prst="rect">
                      <a:avLst/>
                    </a:prstGeom>
                  </pic:spPr>
                </pic:pic>
              </a:graphicData>
            </a:graphic>
          </wp:inline>
        </w:drawing>
      </w:r>
    </w:p>
    <w:p w:rsidR="00C03180" w:rsidRDefault="00C03180" w:rsidP="00C03180"/>
    <w:p w:rsidR="00C03180" w:rsidRDefault="00C03180" w:rsidP="00C03180"/>
    <w:p w:rsidR="00C03180" w:rsidRDefault="00C03180" w:rsidP="00C03180"/>
    <w:p w:rsidR="00C03180" w:rsidRDefault="00C03180" w:rsidP="00C03180"/>
    <w:p w:rsidR="00C03180" w:rsidRDefault="00C03180" w:rsidP="00C03180">
      <w:pPr>
        <w:pStyle w:val="Overskrift4"/>
      </w:pPr>
      <w:r>
        <w:lastRenderedPageBreak/>
        <w:t>Forsøg</w:t>
      </w:r>
    </w:p>
    <w:p w:rsidR="00C03180" w:rsidRDefault="00C03180" w:rsidP="00C03180">
      <w:r>
        <w:t>(Tilbagelagt strækning som funktion af tiden)</w:t>
      </w:r>
    </w:p>
    <w:p w:rsidR="00C03180" w:rsidRDefault="00C03180" w:rsidP="00C03180">
      <w:r>
        <w:t>Spænd timeren op i nogle stativstænger, fx. på et bord, således, at et lod kan falde ca. 1,5 meter frit til jorden. For at skåne gulvet anbringes en måtte på nedslagsstedet. Time</w:t>
      </w:r>
      <w:r>
        <w:softHyphen/>
        <w:t xml:space="preserve">ren skal tilsluttes 6 Volt vekselspænding. Bemærk, at </w:t>
      </w:r>
      <w:r>
        <w:rPr>
          <w:i/>
          <w:iCs/>
        </w:rPr>
        <w:t>timeren</w:t>
      </w:r>
      <w:r>
        <w:t xml:space="preserve"> afsætter et punkt for hver 0,01 sekund. Hvorfor mon den gør det? En timerstrimmel hæftes i enden af loddet og strim</w:t>
      </w:r>
      <w:r>
        <w:softHyphen/>
      </w:r>
      <w:r>
        <w:softHyphen/>
        <w:t xml:space="preserve">len trækkes igennem timeren, så den befinder sig </w:t>
      </w:r>
      <w:r>
        <w:rPr>
          <w:i/>
          <w:iCs/>
        </w:rPr>
        <w:t>under</w:t>
      </w:r>
      <w:r>
        <w:t xml:space="preserve"> carbonpapiret. Sørg for, at hol</w:t>
      </w:r>
      <w:r>
        <w:softHyphen/>
        <w:t xml:space="preserve">de fast i den anden ende af strimlen, i forhold til hvor loddet er, fx hen over en kant. Tænd for timeren og slip loddet. </w:t>
      </w:r>
    </w:p>
    <w:p w:rsidR="00C03180" w:rsidRDefault="00C03180" w:rsidP="00C03180"/>
    <w:p w:rsidR="00C03180" w:rsidRDefault="00C03180" w:rsidP="00C03180">
      <w:r>
        <w:t xml:space="preserve">Undertiden kan forsøget være udført lidt dårligt, og det kan være hensigtsmæssig at gøre det om, altså lave en ny strimmel. Læs mere herom i næste afsnit! </w:t>
      </w:r>
    </w:p>
    <w:p w:rsidR="00C03180" w:rsidRDefault="00C03180" w:rsidP="00C03180"/>
    <w:p w:rsidR="00C03180" w:rsidRDefault="00C03180" w:rsidP="00C03180"/>
    <w:p w:rsidR="00C03180" w:rsidRDefault="00C03180" w:rsidP="00C03180">
      <w:pPr>
        <w:pStyle w:val="Overskrift4"/>
      </w:pPr>
      <w:r>
        <w:t>Databehandling 1</w:t>
      </w:r>
    </w:p>
    <w:p w:rsidR="00C03180" w:rsidRDefault="00C03180" w:rsidP="00C03180">
      <w:pPr>
        <w:spacing w:line="320" w:lineRule="exact"/>
      </w:pPr>
      <w:r>
        <w:t>I det følgende skal vi behandle resultaterne fra timer-forsøget. Vi skal til at tælle punk</w:t>
      </w:r>
      <w:r>
        <w:softHyphen/>
        <w:t xml:space="preserve">ter og udmåle afstande. Startprikken gives nummeret 0, og den svarer til tidspunktet </w:t>
      </w:r>
      <w:r w:rsidRPr="00CA2E2B">
        <w:rPr>
          <w:position w:val="-6"/>
        </w:rPr>
        <w:object w:dxaOrig="499" w:dyaOrig="279">
          <v:shape id="_x0000_i1027" type="#_x0000_t75" style="width:24.75pt;height:14.25pt" o:ole="">
            <v:imagedata r:id="rId14" o:title=""/>
          </v:shape>
          <o:OLEObject Type="Embed" ProgID="Equation.DSMT4" ShapeID="_x0000_i1027" DrawAspect="Content" ObjectID="_1321030600" r:id="rId15"/>
        </w:object>
      </w:r>
      <w:r>
        <w:t xml:space="preserve">. Vores målestok skal også udgå fra denne prik, således, at første prik får </w:t>
      </w:r>
      <w:r w:rsidRPr="00CA2E2B">
        <w:rPr>
          <w:position w:val="-6"/>
        </w:rPr>
        <w:object w:dxaOrig="540" w:dyaOrig="279">
          <v:shape id="_x0000_i1028" type="#_x0000_t75" style="width:27pt;height:14.25pt" o:ole="">
            <v:imagedata r:id="rId16" o:title=""/>
          </v:shape>
          <o:OLEObject Type="Embed" ProgID="Equation.DSMT4" ShapeID="_x0000_i1028" DrawAspect="Content" ObjectID="_1321030601" r:id="rId17"/>
        </w:object>
      </w:r>
      <w:r>
        <w:t xml:space="preserve">. Da punkterne i starten ligger meget tæt, og fordi prikkerne kan være lidt udflydende kan det være svært at foretage en korrekt nummerering. Her kan man så være lidt bagklog: Der afsættes en prik hvert 1/100 sekund. Den 10. prik må derfor svare til </w:t>
      </w:r>
      <w:r w:rsidRPr="00CA2E2B">
        <w:rPr>
          <w:position w:val="-10"/>
        </w:rPr>
        <w:object w:dxaOrig="1180" w:dyaOrig="320">
          <v:shape id="_x0000_i1029" type="#_x0000_t75" style="width:59.25pt;height:15.75pt" o:ole="">
            <v:imagedata r:id="rId18" o:title=""/>
          </v:shape>
          <o:OLEObject Type="Embed" ProgID="Equation.DSMT4" ShapeID="_x0000_i1029" DrawAspect="Content" ObjectID="_1321030602" r:id="rId19"/>
        </w:object>
      </w:r>
      <w:r>
        <w:t xml:space="preserve">. Efter formlen (1) skal denne prik derfor have </w:t>
      </w:r>
      <w:r w:rsidRPr="00CA2E2B">
        <w:rPr>
          <w:position w:val="-10"/>
        </w:rPr>
        <w:object w:dxaOrig="1180" w:dyaOrig="320">
          <v:shape id="_x0000_i1030" type="#_x0000_t75" style="width:59.25pt;height:15.75pt" o:ole="">
            <v:imagedata r:id="rId20" o:title=""/>
          </v:shape>
          <o:OLEObject Type="Embed" ProgID="Equation.DSMT4" ShapeID="_x0000_i1030" DrawAspect="Content" ObjectID="_1321030603" r:id="rId21"/>
        </w:object>
      </w:r>
      <w:r>
        <w:t>(Overvej!). Prøv at udmåle styk</w:t>
      </w:r>
      <w:r>
        <w:softHyphen/>
        <w:t xml:space="preserve">ket 4,9 cm fra 0. prik. Da vil den første prik, som har en afstand. der er mindre end de 4,9 cm, næsten med garanti være den 10. prik! (Overvej!). Mål denne priks afstand. Hvis den er under fx. 4,5 cm ser det ud til, at der har været en relativ stor modstand i faldet og du må overveje at gentage forsøget! Er afstanden derimod imellem 4,5 cm og 4,9 cm kan du roligt fortsætte. </w:t>
      </w:r>
    </w:p>
    <w:p w:rsidR="00C03180" w:rsidRDefault="00C03180" w:rsidP="00C03180"/>
    <w:p w:rsidR="00C03180" w:rsidRDefault="00C03180" w:rsidP="00C03180"/>
    <w:p w:rsidR="00C03180" w:rsidRDefault="00C03180" w:rsidP="00C03180">
      <w:r>
        <w:rPr>
          <w:noProof/>
          <w:lang w:eastAsia="da-DK"/>
        </w:rPr>
        <w:drawing>
          <wp:inline distT="0" distB="0" distL="0" distR="0">
            <wp:extent cx="5112000" cy="1089000"/>
            <wp:effectExtent l="19050" t="0" r="0" b="0"/>
            <wp:docPr id="15" name="Billede 2" descr="strimmel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mmel1.eps"/>
                    <pic:cNvPicPr/>
                  </pic:nvPicPr>
                  <pic:blipFill>
                    <a:blip r:embed="rId22" cstate="print"/>
                    <a:stretch>
                      <a:fillRect/>
                    </a:stretch>
                  </pic:blipFill>
                  <pic:spPr>
                    <a:xfrm>
                      <a:off x="0" y="0"/>
                      <a:ext cx="5112000" cy="1089000"/>
                    </a:xfrm>
                    <a:prstGeom prst="rect">
                      <a:avLst/>
                    </a:prstGeom>
                  </pic:spPr>
                </pic:pic>
              </a:graphicData>
            </a:graphic>
          </wp:inline>
        </w:drawing>
      </w:r>
    </w:p>
    <w:p w:rsidR="00C03180" w:rsidRDefault="00C03180" w:rsidP="00C03180"/>
    <w:p w:rsidR="00C03180" w:rsidRDefault="00C03180" w:rsidP="00C03180"/>
    <w:p w:rsidR="00C03180" w:rsidRDefault="00C03180" w:rsidP="00C03180">
      <w:pPr>
        <w:pStyle w:val="Overskrift4"/>
      </w:pPr>
      <w:r>
        <w:t>Opgave 1</w:t>
      </w:r>
    </w:p>
    <w:p w:rsidR="00C03180" w:rsidRDefault="00C03180" w:rsidP="00C03180">
      <w:pPr>
        <w:spacing w:line="320" w:lineRule="exact"/>
      </w:pPr>
      <w:r>
        <w:t xml:space="preserve">Udfra den 10. prik kan du nu nemt foretage en nummerering af for eksempel hvert 5. prik. Mål disse punkters afstand </w:t>
      </w:r>
      <w:r>
        <w:rPr>
          <w:i/>
          <w:iCs/>
        </w:rPr>
        <w:t xml:space="preserve">s </w:t>
      </w:r>
      <w:r>
        <w:t xml:space="preserve">fra 0. prik, og indføj resultaterne i skemaet på næste side. Udfyld også de to sidste søjler med </w:t>
      </w:r>
      <w:r>
        <w:rPr>
          <w:i/>
          <w:iCs/>
        </w:rPr>
        <w:t>t</w:t>
      </w:r>
      <w:r>
        <w:t xml:space="preserve"> og </w:t>
      </w:r>
      <w:r w:rsidRPr="00CA2E2B">
        <w:rPr>
          <w:position w:val="-6"/>
        </w:rPr>
        <w:object w:dxaOrig="240" w:dyaOrig="340">
          <v:shape id="_x0000_i1031" type="#_x0000_t75" style="width:12pt;height:17.25pt" o:ole="">
            <v:imagedata r:id="rId23" o:title=""/>
          </v:shape>
          <o:OLEObject Type="Embed" ProgID="Equation.DSMT4" ShapeID="_x0000_i1031" DrawAspect="Content" ObjectID="_1321030604" r:id="rId24"/>
        </w:object>
      </w:r>
      <w:r>
        <w:t xml:space="preserve">. Lav derefter en </w:t>
      </w:r>
      <w:r w:rsidRPr="00CA2E2B">
        <w:rPr>
          <w:position w:val="-10"/>
        </w:rPr>
        <w:object w:dxaOrig="1140" w:dyaOrig="320">
          <v:shape id="_x0000_i1032" type="#_x0000_t75" style="width:57pt;height:15.75pt" o:ole="">
            <v:imagedata r:id="rId25" o:title=""/>
          </v:shape>
          <o:OLEObject Type="Embed" ProgID="Equation.DSMT4" ShapeID="_x0000_i1032" DrawAspect="Content" ObjectID="_1321030605" r:id="rId26"/>
        </w:object>
      </w:r>
      <w:r>
        <w:t xml:space="preserve">, dvs. afsæt </w:t>
      </w:r>
      <w:r>
        <w:rPr>
          <w:i/>
          <w:iCs/>
        </w:rPr>
        <w:t>s</w:t>
      </w:r>
      <w:r>
        <w:t xml:space="preserve"> som funktion af </w:t>
      </w:r>
      <w:r>
        <w:rPr>
          <w:i/>
          <w:iCs/>
        </w:rPr>
        <w:t>t</w:t>
      </w:r>
      <w:r>
        <w:t xml:space="preserve"> på millimeterpapir. Lav derefter en </w:t>
      </w:r>
      <w:r w:rsidRPr="00CA2E2B">
        <w:rPr>
          <w:position w:val="-10"/>
        </w:rPr>
        <w:object w:dxaOrig="1240" w:dyaOrig="380">
          <v:shape id="_x0000_i1033" type="#_x0000_t75" style="width:62.25pt;height:18.75pt" o:ole="">
            <v:imagedata r:id="rId27" o:title=""/>
          </v:shape>
          <o:OLEObject Type="Embed" ProgID="Equation.DSMT4" ShapeID="_x0000_i1033" DrawAspect="Content" ObjectID="_1321030606" r:id="rId28"/>
        </w:object>
      </w:r>
      <w:r>
        <w:t>. Hvorfor er sidst</w:t>
      </w:r>
      <w:r>
        <w:softHyphen/>
        <w:t>nævn</w:t>
      </w:r>
      <w:r>
        <w:softHyphen/>
        <w:t>te graf bedre til vores formål? Kan du sige god for faldloven (1)? Benyt hæld</w:t>
      </w:r>
      <w:r>
        <w:softHyphen/>
        <w:t>nings</w:t>
      </w:r>
      <w:r>
        <w:softHyphen/>
        <w:t xml:space="preserve">koefficienten til at bestemme en værdi for </w:t>
      </w:r>
      <w:r>
        <w:rPr>
          <w:i/>
          <w:iCs/>
        </w:rPr>
        <w:t>g</w:t>
      </w:r>
      <w:r>
        <w:t xml:space="preserve">. </w:t>
      </w:r>
    </w:p>
    <w:p w:rsidR="00C03180" w:rsidRDefault="00C03180" w:rsidP="00C03180"/>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701"/>
        <w:gridCol w:w="1701"/>
        <w:gridCol w:w="1701"/>
        <w:gridCol w:w="1701"/>
      </w:tblGrid>
      <w:tr w:rsidR="00C03180" w:rsidTr="00C03180">
        <w:trPr>
          <w:trHeight w:val="369"/>
          <w:jc w:val="center"/>
        </w:trPr>
        <w:tc>
          <w:tcPr>
            <w:tcW w:w="1701" w:type="dxa"/>
            <w:shd w:val="clear" w:color="auto" w:fill="CCFFCC"/>
          </w:tcPr>
          <w:p w:rsidR="00C03180" w:rsidRDefault="00C03180" w:rsidP="008D17BF">
            <w:pPr>
              <w:jc w:val="center"/>
              <w:rPr>
                <w:lang w:val="en-GB"/>
              </w:rPr>
            </w:pPr>
            <w:r>
              <w:rPr>
                <w:lang w:val="en-GB"/>
              </w:rPr>
              <w:lastRenderedPageBreak/>
              <w:t>Prik nr.</w:t>
            </w:r>
          </w:p>
        </w:tc>
        <w:tc>
          <w:tcPr>
            <w:tcW w:w="1701" w:type="dxa"/>
            <w:shd w:val="clear" w:color="auto" w:fill="CCFFCC"/>
          </w:tcPr>
          <w:p w:rsidR="00C03180" w:rsidRDefault="00C03180" w:rsidP="008D17BF">
            <w:pPr>
              <w:jc w:val="center"/>
              <w:rPr>
                <w:lang w:val="de-DE"/>
              </w:rPr>
            </w:pPr>
            <w:r>
              <w:rPr>
                <w:i/>
                <w:iCs/>
                <w:lang w:val="de-DE"/>
              </w:rPr>
              <w:t>s</w:t>
            </w:r>
            <w:r>
              <w:rPr>
                <w:lang w:val="de-DE"/>
              </w:rPr>
              <w:t xml:space="preserve"> (m)</w:t>
            </w:r>
          </w:p>
        </w:tc>
        <w:tc>
          <w:tcPr>
            <w:tcW w:w="1701" w:type="dxa"/>
            <w:shd w:val="clear" w:color="auto" w:fill="CCFFCC"/>
          </w:tcPr>
          <w:p w:rsidR="00C03180" w:rsidRDefault="00C03180" w:rsidP="008D17BF">
            <w:pPr>
              <w:jc w:val="center"/>
              <w:rPr>
                <w:lang w:val="de-DE"/>
              </w:rPr>
            </w:pPr>
            <w:r>
              <w:rPr>
                <w:i/>
                <w:iCs/>
                <w:lang w:val="de-DE"/>
              </w:rPr>
              <w:t xml:space="preserve">t </w:t>
            </w:r>
            <w:r>
              <w:rPr>
                <w:lang w:val="de-DE"/>
              </w:rPr>
              <w:t>(sek)</w:t>
            </w:r>
          </w:p>
        </w:tc>
        <w:tc>
          <w:tcPr>
            <w:tcW w:w="1701" w:type="dxa"/>
            <w:shd w:val="clear" w:color="auto" w:fill="CCFFCC"/>
          </w:tcPr>
          <w:p w:rsidR="00C03180" w:rsidRDefault="00C03180" w:rsidP="008D17BF">
            <w:pPr>
              <w:jc w:val="center"/>
              <w:rPr>
                <w:lang w:val="de-DE"/>
              </w:rPr>
            </w:pPr>
            <w:r>
              <w:rPr>
                <w:i/>
                <w:iCs/>
                <w:lang w:val="de-DE"/>
              </w:rPr>
              <w:t>t</w:t>
            </w:r>
            <w:r>
              <w:rPr>
                <w:vertAlign w:val="superscript"/>
                <w:lang w:val="de-DE"/>
              </w:rPr>
              <w:t xml:space="preserve"> 2</w:t>
            </w:r>
            <w:r>
              <w:rPr>
                <w:lang w:val="de-DE"/>
              </w:rPr>
              <w:t xml:space="preserve"> (sek</w:t>
            </w:r>
            <w:r>
              <w:rPr>
                <w:vertAlign w:val="superscript"/>
                <w:lang w:val="de-DE"/>
              </w:rPr>
              <w:t xml:space="preserve"> 2</w:t>
            </w:r>
            <w:r>
              <w:rPr>
                <w:lang w:val="de-DE"/>
              </w:rPr>
              <w:t>)</w:t>
            </w: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r w:rsidR="00C03180" w:rsidTr="008D17BF">
        <w:trPr>
          <w:trHeight w:val="369"/>
          <w:jc w:val="center"/>
        </w:trPr>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c>
          <w:tcPr>
            <w:tcW w:w="1701" w:type="dxa"/>
          </w:tcPr>
          <w:p w:rsidR="00C03180" w:rsidRDefault="00C03180" w:rsidP="008D17BF">
            <w:pPr>
              <w:rPr>
                <w:lang w:val="de-DE"/>
              </w:rPr>
            </w:pPr>
          </w:p>
        </w:tc>
      </w:tr>
    </w:tbl>
    <w:p w:rsidR="00C03180" w:rsidRDefault="00C03180" w:rsidP="00C03180">
      <w:pPr>
        <w:rPr>
          <w:lang w:val="de-DE"/>
        </w:rPr>
      </w:pPr>
    </w:p>
    <w:p w:rsidR="00C03180" w:rsidRDefault="00C03180" w:rsidP="00C03180">
      <w:pPr>
        <w:rPr>
          <w:lang w:val="de-DE"/>
        </w:rPr>
      </w:pPr>
    </w:p>
    <w:p w:rsidR="00C03180" w:rsidRDefault="00C03180" w:rsidP="00C03180">
      <w:pPr>
        <w:rPr>
          <w:lang w:val="de-DE"/>
        </w:rPr>
      </w:pPr>
    </w:p>
    <w:p w:rsidR="00C03180" w:rsidRDefault="00C03180" w:rsidP="00C03180">
      <w:pPr>
        <w:pStyle w:val="Overskrift4"/>
      </w:pPr>
      <w:r>
        <w:t>Databehandling 2</w:t>
      </w:r>
    </w:p>
    <w:p w:rsidR="00C03180" w:rsidRDefault="00C03180" w:rsidP="00C03180">
      <w:r>
        <w:t>Vi skal her udnytte den allerede eksisterende strimmel, idet vi denne gang ønsker at be</w:t>
      </w:r>
      <w:r>
        <w:softHyphen/>
        <w:t>stem</w:t>
      </w:r>
      <w:r>
        <w:softHyphen/>
        <w:t xml:space="preserve">me værdier for loddets </w:t>
      </w:r>
      <w:r>
        <w:rPr>
          <w:i/>
          <w:iCs/>
        </w:rPr>
        <w:t>hastighed</w:t>
      </w:r>
      <w:r>
        <w:t xml:space="preserve"> til forskellige tidspunkter. Hvordan hastig</w:t>
      </w:r>
      <w:r>
        <w:softHyphen/>
        <w:t>heden be</w:t>
      </w:r>
      <w:r>
        <w:softHyphen/>
        <w:t>stemmes til et givet tidspunkt fremgår af eksemplet nedenfor:</w:t>
      </w:r>
    </w:p>
    <w:p w:rsidR="00C03180" w:rsidRDefault="00C03180" w:rsidP="00C03180"/>
    <w:p w:rsidR="00C03180" w:rsidRDefault="00C03180" w:rsidP="00C03180">
      <w:pPr>
        <w:jc w:val="center"/>
      </w:pPr>
      <w:r>
        <w:rPr>
          <w:noProof/>
          <w:lang w:eastAsia="da-DK"/>
        </w:rPr>
        <w:drawing>
          <wp:inline distT="0" distB="0" distL="0" distR="0">
            <wp:extent cx="5112000" cy="1368000"/>
            <wp:effectExtent l="19050" t="0" r="0" b="0"/>
            <wp:docPr id="16" name="Billede 3" descr="strimmel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mmel2.eps"/>
                    <pic:cNvPicPr/>
                  </pic:nvPicPr>
                  <pic:blipFill>
                    <a:blip r:embed="rId29" cstate="print"/>
                    <a:stretch>
                      <a:fillRect/>
                    </a:stretch>
                  </pic:blipFill>
                  <pic:spPr>
                    <a:xfrm>
                      <a:off x="0" y="0"/>
                      <a:ext cx="5112000" cy="1368000"/>
                    </a:xfrm>
                    <a:prstGeom prst="rect">
                      <a:avLst/>
                    </a:prstGeom>
                  </pic:spPr>
                </pic:pic>
              </a:graphicData>
            </a:graphic>
          </wp:inline>
        </w:drawing>
      </w:r>
    </w:p>
    <w:p w:rsidR="00C03180" w:rsidRDefault="00C03180" w:rsidP="00C03180"/>
    <w:p w:rsidR="00C03180" w:rsidRDefault="00C03180" w:rsidP="00C03180"/>
    <w:p w:rsidR="00C03180" w:rsidRDefault="00C03180" w:rsidP="00C03180">
      <w:pPr>
        <w:spacing w:line="320" w:lineRule="exact"/>
      </w:pPr>
      <w:r>
        <w:t xml:space="preserve">Lad os finde loddets </w:t>
      </w:r>
      <w:r>
        <w:rPr>
          <w:i/>
          <w:iCs/>
        </w:rPr>
        <w:t xml:space="preserve">øjeblikshastighed </w:t>
      </w:r>
      <w:r>
        <w:t xml:space="preserve">til tidspunktet </w:t>
      </w:r>
      <w:r w:rsidRPr="00CA2E2B">
        <w:rPr>
          <w:position w:val="-10"/>
        </w:rPr>
        <w:object w:dxaOrig="1180" w:dyaOrig="320">
          <v:shape id="_x0000_i1034" type="#_x0000_t75" style="width:59.25pt;height:15.75pt" o:ole="">
            <v:imagedata r:id="rId30" o:title=""/>
          </v:shape>
          <o:OLEObject Type="Embed" ProgID="Equation.DSMT4" ShapeID="_x0000_i1034" DrawAspect="Content" ObjectID="_1321030607" r:id="rId31"/>
        </w:object>
      </w:r>
      <w:r>
        <w:t>, svarende til tids</w:t>
      </w:r>
      <w:r>
        <w:softHyphen/>
        <w:t>punk</w:t>
      </w:r>
      <w:r>
        <w:softHyphen/>
      </w:r>
      <w:r>
        <w:softHyphen/>
        <w:t xml:space="preserve">tet, hvor den 10. prik blev afsat. Denne øjeblikshastighed må siges at være omtrent lig med </w:t>
      </w:r>
      <w:r>
        <w:rPr>
          <w:i/>
          <w:iCs/>
        </w:rPr>
        <w:t>gennemsnitshastigheden</w:t>
      </w:r>
      <w:r>
        <w:t xml:space="preserve"> i et lille tidsrum omkring dette tidspunkt. Derfor måler vi det stykke </w:t>
      </w:r>
      <w:r w:rsidRPr="00CA2E2B">
        <w:rPr>
          <w:position w:val="-6"/>
        </w:rPr>
        <w:object w:dxaOrig="320" w:dyaOrig="279">
          <v:shape id="_x0000_i1035" type="#_x0000_t75" style="width:15.75pt;height:14.25pt" o:ole="">
            <v:imagedata r:id="rId32" o:title=""/>
          </v:shape>
          <o:OLEObject Type="Embed" ProgID="Equation.DSMT4" ShapeID="_x0000_i1035" DrawAspect="Content" ObjectID="_1321030608" r:id="rId33"/>
        </w:object>
      </w:r>
      <w:r>
        <w:t xml:space="preserve">, som loddet har tilbagelagt fra </w:t>
      </w:r>
      <w:r w:rsidRPr="00CA2E2B">
        <w:rPr>
          <w:position w:val="-10"/>
        </w:rPr>
        <w:object w:dxaOrig="1200" w:dyaOrig="320">
          <v:shape id="_x0000_i1036" type="#_x0000_t75" style="width:60pt;height:15.75pt" o:ole="">
            <v:imagedata r:id="rId34" o:title=""/>
          </v:shape>
          <o:OLEObject Type="Embed" ProgID="Equation.DSMT4" ShapeID="_x0000_i1036" DrawAspect="Content" ObjectID="_1321030609" r:id="rId35"/>
        </w:object>
      </w:r>
      <w:r>
        <w:t xml:space="preserve"> til </w:t>
      </w:r>
      <w:r w:rsidRPr="00CA2E2B">
        <w:rPr>
          <w:position w:val="-10"/>
        </w:rPr>
        <w:object w:dxaOrig="1160" w:dyaOrig="320">
          <v:shape id="_x0000_i1037" type="#_x0000_t75" style="width:57.75pt;height:15.75pt" o:ole="">
            <v:imagedata r:id="rId36" o:title=""/>
          </v:shape>
          <o:OLEObject Type="Embed" ProgID="Equation.DSMT4" ShapeID="_x0000_i1037" DrawAspect="Content" ObjectID="_1321030610" r:id="rId37"/>
        </w:object>
      </w:r>
      <w:r>
        <w:t>. Dette er netop afstanden mellem 9. og 11. prik på strimlen. Vi får:</w:t>
      </w:r>
    </w:p>
    <w:p w:rsidR="00C03180" w:rsidRDefault="00C03180" w:rsidP="00C03180"/>
    <w:p w:rsidR="00C03180" w:rsidRDefault="00C03180" w:rsidP="00C03180">
      <w:pPr>
        <w:jc w:val="center"/>
      </w:pPr>
      <w:r w:rsidRPr="00CA2E2B">
        <w:rPr>
          <w:position w:val="-30"/>
        </w:rPr>
        <w:object w:dxaOrig="3420" w:dyaOrig="680">
          <v:shape id="_x0000_i1038" type="#_x0000_t75" style="width:171pt;height:33.75pt" o:ole="">
            <v:imagedata r:id="rId38" o:title=""/>
          </v:shape>
          <o:OLEObject Type="Embed" ProgID="Equation.DSMT4" ShapeID="_x0000_i1038" DrawAspect="Content" ObjectID="_1321030611" r:id="rId39"/>
        </w:object>
      </w:r>
    </w:p>
    <w:p w:rsidR="00C03180" w:rsidRDefault="00C03180" w:rsidP="00C03180">
      <w:pPr>
        <w:jc w:val="center"/>
      </w:pPr>
    </w:p>
    <w:p w:rsidR="00C03180" w:rsidRDefault="00C03180" w:rsidP="00C03180"/>
    <w:p w:rsidR="00C03180" w:rsidRDefault="00C03180" w:rsidP="00C03180"/>
    <w:p w:rsidR="00C03180" w:rsidRDefault="00C03180" w:rsidP="00C03180"/>
    <w:p w:rsidR="00C03180" w:rsidRDefault="00C03180" w:rsidP="00C03180">
      <w:pPr>
        <w:pStyle w:val="Overskrift4"/>
      </w:pPr>
      <w:r>
        <w:lastRenderedPageBreak/>
        <w:t>Opgave 2</w:t>
      </w:r>
    </w:p>
    <w:p w:rsidR="00C03180" w:rsidRDefault="00C03180" w:rsidP="00C03180">
      <w:pPr>
        <w:spacing w:line="320" w:lineRule="exact"/>
      </w:pPr>
      <w:r>
        <w:t>Du skal bestemme øjeblikshastighederne til tidspunkterne 0; 0,05 sek; 0,10 sek; 0,15 sek; 0,20 sek; etc.... Det skal du gøre på samme måde som i eksemplet ovenfor. Udfyld ske</w:t>
      </w:r>
      <w:r>
        <w:softHyphen/>
      </w:r>
      <w:r>
        <w:softHyphen/>
        <w:t>maet neden</w:t>
      </w:r>
      <w:r>
        <w:softHyphen/>
        <w:t xml:space="preserve">for! Lav en </w:t>
      </w:r>
      <w:r w:rsidRPr="00CA2E2B">
        <w:rPr>
          <w:position w:val="-10"/>
        </w:rPr>
        <w:object w:dxaOrig="1140" w:dyaOrig="320">
          <v:shape id="_x0000_i1039" type="#_x0000_t75" style="width:57pt;height:15.75pt" o:ole="">
            <v:imagedata r:id="rId40" o:title=""/>
          </v:shape>
          <o:OLEObject Type="Embed" ProgID="Equation.DSMT4" ShapeID="_x0000_i1039" DrawAspect="Content" ObjectID="_1321030612" r:id="rId41"/>
        </w:object>
      </w:r>
      <w:r>
        <w:t xml:space="preserve">, altså afsæt </w:t>
      </w:r>
      <w:r>
        <w:rPr>
          <w:i/>
          <w:iCs/>
        </w:rPr>
        <w:t>v</w:t>
      </w:r>
      <w:r>
        <w:t xml:space="preserve"> som funktion af </w:t>
      </w:r>
      <w:r>
        <w:rPr>
          <w:i/>
          <w:iCs/>
        </w:rPr>
        <w:t>t</w:t>
      </w:r>
      <w:r>
        <w:t xml:space="preserve"> på et milli</w:t>
      </w:r>
      <w:r>
        <w:softHyphen/>
        <w:t>meter</w:t>
      </w:r>
      <w:r>
        <w:softHyphen/>
        <w:t>papir. Kan du bekræfte sammenhængen (2) på side 1? Benyt igen hæld</w:t>
      </w:r>
      <w:r>
        <w:softHyphen/>
        <w:t>nings</w:t>
      </w:r>
      <w:r>
        <w:softHyphen/>
        <w:t>ko</w:t>
      </w:r>
      <w:r>
        <w:softHyphen/>
        <w:t>ef</w:t>
      </w:r>
      <w:r>
        <w:softHyphen/>
        <w:t>fi</w:t>
      </w:r>
      <w:r>
        <w:softHyphen/>
        <w:t>ci</w:t>
      </w:r>
      <w:r>
        <w:softHyphen/>
        <w:t>en</w:t>
      </w:r>
      <w:r>
        <w:softHyphen/>
        <w:t xml:space="preserve">ten til at bestemme en værdi for </w:t>
      </w:r>
      <w:r>
        <w:rPr>
          <w:i/>
          <w:iCs/>
        </w:rPr>
        <w:t>g</w:t>
      </w:r>
      <w:r>
        <w:t xml:space="preserve">. </w:t>
      </w:r>
    </w:p>
    <w:p w:rsidR="00C03180" w:rsidRDefault="00C03180" w:rsidP="00C03180">
      <w:pPr>
        <w:spacing w:line="320" w:lineRule="exact"/>
      </w:pPr>
    </w:p>
    <w:p w:rsidR="00C03180" w:rsidRDefault="00C03180" w:rsidP="00C03180">
      <w:pPr>
        <w:spacing w:line="320" w:lineRule="exact"/>
      </w:pPr>
    </w:p>
    <w:p w:rsidR="00C03180" w:rsidRDefault="00C03180" w:rsidP="00C03180"/>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418"/>
        <w:gridCol w:w="1418"/>
        <w:gridCol w:w="1418"/>
        <w:gridCol w:w="1418"/>
        <w:gridCol w:w="1418"/>
      </w:tblGrid>
      <w:tr w:rsidR="00C03180" w:rsidTr="00C03180">
        <w:trPr>
          <w:trHeight w:val="369"/>
          <w:jc w:val="center"/>
        </w:trPr>
        <w:tc>
          <w:tcPr>
            <w:tcW w:w="1418" w:type="dxa"/>
            <w:shd w:val="clear" w:color="auto" w:fill="CCFFCC"/>
          </w:tcPr>
          <w:p w:rsidR="00C03180" w:rsidRDefault="00C03180" w:rsidP="008D17BF">
            <w:pPr>
              <w:jc w:val="center"/>
              <w:rPr>
                <w:lang w:val="de-DE"/>
              </w:rPr>
            </w:pPr>
            <w:r>
              <w:rPr>
                <w:lang w:val="de-DE"/>
              </w:rPr>
              <w:t>Prik. nr.</w:t>
            </w:r>
          </w:p>
        </w:tc>
        <w:tc>
          <w:tcPr>
            <w:tcW w:w="1418" w:type="dxa"/>
            <w:shd w:val="clear" w:color="auto" w:fill="CCFFCC"/>
          </w:tcPr>
          <w:p w:rsidR="00C03180" w:rsidRDefault="00C03180" w:rsidP="008D17BF">
            <w:pPr>
              <w:jc w:val="center"/>
              <w:rPr>
                <w:lang w:val="de-DE"/>
              </w:rPr>
            </w:pPr>
            <w:r>
              <w:rPr>
                <w:i/>
                <w:iCs/>
                <w:lang w:val="de-DE"/>
              </w:rPr>
              <w:t>t</w:t>
            </w:r>
            <w:r>
              <w:rPr>
                <w:lang w:val="de-DE"/>
              </w:rPr>
              <w:t xml:space="preserve"> (sek)</w:t>
            </w:r>
          </w:p>
        </w:tc>
        <w:tc>
          <w:tcPr>
            <w:tcW w:w="1418" w:type="dxa"/>
            <w:shd w:val="clear" w:color="auto" w:fill="CCFFCC"/>
          </w:tcPr>
          <w:p w:rsidR="00C03180" w:rsidRDefault="00C03180" w:rsidP="008D17BF">
            <w:pPr>
              <w:jc w:val="center"/>
              <w:rPr>
                <w:lang w:val="en-GB"/>
              </w:rPr>
            </w:pPr>
            <w:r>
              <w:rPr>
                <w:rFonts w:ascii="Symbol" w:hAnsi="Symbol"/>
                <w:lang w:val="de-DE"/>
              </w:rPr>
              <w:t></w:t>
            </w:r>
            <w:r>
              <w:rPr>
                <w:i/>
                <w:iCs/>
                <w:lang w:val="en-GB"/>
              </w:rPr>
              <w:t>s</w:t>
            </w:r>
            <w:r>
              <w:rPr>
                <w:lang w:val="en-GB"/>
              </w:rPr>
              <w:t xml:space="preserve"> (m)</w:t>
            </w:r>
          </w:p>
        </w:tc>
        <w:tc>
          <w:tcPr>
            <w:tcW w:w="1418" w:type="dxa"/>
            <w:shd w:val="clear" w:color="auto" w:fill="CCFFCC"/>
          </w:tcPr>
          <w:p w:rsidR="00C03180" w:rsidRDefault="00C03180" w:rsidP="008D17BF">
            <w:pPr>
              <w:jc w:val="center"/>
            </w:pPr>
            <w:r>
              <w:rPr>
                <w:rFonts w:ascii="Symbol" w:hAnsi="Symbol"/>
                <w:lang w:val="de-DE"/>
              </w:rPr>
              <w:t></w:t>
            </w:r>
            <w:r>
              <w:rPr>
                <w:i/>
                <w:iCs/>
              </w:rPr>
              <w:t>t</w:t>
            </w:r>
            <w:r>
              <w:t xml:space="preserve"> (sek)</w:t>
            </w:r>
          </w:p>
        </w:tc>
        <w:tc>
          <w:tcPr>
            <w:tcW w:w="1418" w:type="dxa"/>
            <w:shd w:val="clear" w:color="auto" w:fill="CCFFCC"/>
          </w:tcPr>
          <w:p w:rsidR="00C03180" w:rsidRDefault="00C03180" w:rsidP="008D17BF">
            <w:pPr>
              <w:jc w:val="center"/>
              <w:rPr>
                <w:lang w:val="en-GB"/>
              </w:rPr>
            </w:pPr>
            <w:r>
              <w:rPr>
                <w:i/>
                <w:iCs/>
                <w:lang w:val="en-GB"/>
              </w:rPr>
              <w:t>v</w:t>
            </w:r>
            <w:r>
              <w:rPr>
                <w:lang w:val="en-GB"/>
              </w:rPr>
              <w:t xml:space="preserve"> (m/s)</w:t>
            </w: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r w:rsidR="00C03180" w:rsidTr="008D17BF">
        <w:trPr>
          <w:trHeight w:val="369"/>
          <w:jc w:val="center"/>
        </w:trPr>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rPr>
                <w:lang w:val="en-GB"/>
              </w:rPr>
            </w:pPr>
          </w:p>
        </w:tc>
        <w:tc>
          <w:tcPr>
            <w:tcW w:w="1418" w:type="dxa"/>
          </w:tcPr>
          <w:p w:rsidR="00C03180" w:rsidRDefault="00C03180" w:rsidP="008D17BF">
            <w:pPr>
              <w:jc w:val="center"/>
              <w:rPr>
                <w:lang w:val="en-GB"/>
              </w:rPr>
            </w:pPr>
            <w:r>
              <w:rPr>
                <w:lang w:val="en-GB"/>
              </w:rPr>
              <w:t>0,02</w:t>
            </w:r>
          </w:p>
        </w:tc>
        <w:tc>
          <w:tcPr>
            <w:tcW w:w="1418" w:type="dxa"/>
          </w:tcPr>
          <w:p w:rsidR="00C03180" w:rsidRDefault="00C03180" w:rsidP="008D17BF">
            <w:pPr>
              <w:rPr>
                <w:lang w:val="en-GB"/>
              </w:rPr>
            </w:pPr>
          </w:p>
        </w:tc>
      </w:tr>
    </w:tbl>
    <w:p w:rsidR="00C03180" w:rsidRDefault="00C03180" w:rsidP="00C03180">
      <w:pPr>
        <w:rPr>
          <w:lang w:val="en-GB"/>
        </w:rPr>
      </w:pPr>
    </w:p>
    <w:p w:rsidR="00C03180" w:rsidRDefault="00C03180" w:rsidP="00C03180">
      <w:pPr>
        <w:rPr>
          <w:lang w:val="en-GB"/>
        </w:rPr>
      </w:pPr>
    </w:p>
    <w:p w:rsidR="00C03180" w:rsidRDefault="00C03180" w:rsidP="00C03180">
      <w:r>
        <w:t>Der er en anden vigtig formel for bevægelse i tyngdefeltet, når loddet starter fra hvile:</w:t>
      </w:r>
    </w:p>
    <w:p w:rsidR="00C03180" w:rsidRDefault="00C03180" w:rsidP="00C03180">
      <w:pPr>
        <w:spacing w:before="200" w:after="160"/>
      </w:pPr>
      <w:r>
        <w:t>(3)</w:t>
      </w:r>
      <w:r>
        <w:tab/>
      </w:r>
      <w:r>
        <w:tab/>
      </w:r>
      <w:r>
        <w:tab/>
      </w:r>
      <w:r>
        <w:tab/>
      </w:r>
      <w:r>
        <w:tab/>
      </w:r>
      <w:r>
        <w:tab/>
      </w:r>
      <w:r>
        <w:tab/>
      </w:r>
      <w:r w:rsidRPr="00CA2E2B">
        <w:rPr>
          <w:position w:val="-10"/>
        </w:rPr>
        <w:object w:dxaOrig="1280" w:dyaOrig="380">
          <v:shape id="_x0000_i1040" type="#_x0000_t75" style="width:63.75pt;height:18.75pt" o:ole="">
            <v:imagedata r:id="rId42" o:title=""/>
          </v:shape>
          <o:OLEObject Type="Embed" ProgID="Equation.DSMT4" ShapeID="_x0000_i1040" DrawAspect="Content" ObjectID="_1321030613" r:id="rId43"/>
        </w:object>
      </w:r>
      <w:r>
        <w:t xml:space="preserve"> </w:t>
      </w:r>
    </w:p>
    <w:p w:rsidR="00C03180" w:rsidRDefault="00C03180" w:rsidP="00C03180">
      <w:r>
        <w:t>Bevis denne formel ved at kombinere formlerne (1) og (2) fra side 1.</w:t>
      </w:r>
    </w:p>
    <w:p w:rsidR="00C03180" w:rsidRDefault="00C03180" w:rsidP="00C03180"/>
    <w:p w:rsidR="00C03180" w:rsidRDefault="00C03180" w:rsidP="00C03180">
      <w:r>
        <w:t>Kom eventuelt med andre forslag til, hvordan man kan måle hastigheder såvel i fysik</w:t>
      </w:r>
      <w:r>
        <w:softHyphen/>
        <w:t>lo</w:t>
      </w:r>
      <w:r>
        <w:softHyphen/>
        <w:t>ka</w:t>
      </w:r>
      <w:r>
        <w:softHyphen/>
        <w:t xml:space="preserve">let som i verden udenfor. </w:t>
      </w:r>
    </w:p>
    <w:p w:rsidR="008F54B6" w:rsidRPr="007A48A7" w:rsidRDefault="008F54B6" w:rsidP="00C03180">
      <w:pPr>
        <w:pStyle w:val="Overskrift2"/>
      </w:pPr>
    </w:p>
    <w:sectPr w:rsidR="008F54B6" w:rsidRPr="007A48A7" w:rsidSect="00197F7C">
      <w:headerReference w:type="even" r:id="rId44"/>
      <w:headerReference w:type="default" r:id="rId45"/>
      <w:headerReference w:type="first" r:id="rId46"/>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3D" w:rsidRDefault="00572E3D" w:rsidP="00E2358E">
      <w:pPr>
        <w:spacing w:line="240" w:lineRule="auto"/>
      </w:pPr>
      <w:r>
        <w:separator/>
      </w:r>
    </w:p>
  </w:endnote>
  <w:endnote w:type="continuationSeparator" w:id="0">
    <w:p w:rsidR="00572E3D" w:rsidRDefault="00572E3D"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3D" w:rsidRDefault="00572E3D" w:rsidP="00E2358E">
      <w:pPr>
        <w:spacing w:line="240" w:lineRule="auto"/>
      </w:pPr>
      <w:r>
        <w:separator/>
      </w:r>
    </w:p>
  </w:footnote>
  <w:footnote w:type="continuationSeparator" w:id="0">
    <w:p w:rsidR="00572E3D" w:rsidRDefault="00572E3D"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05A57"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1D31A0">
      <w:rPr>
        <w:rFonts w:asciiTheme="minorHAnsi" w:hAnsiTheme="minorHAnsi"/>
        <w:noProof/>
        <w:sz w:val="22"/>
      </w:rPr>
      <w:t>4</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C05A57">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05A57" w:rsidP="00197F7C">
    <w:pPr>
      <w:pStyle w:val="Sidehoved"/>
      <w:rPr>
        <w:rFonts w:asciiTheme="minorHAnsi" w:hAnsiTheme="minorHAnsi"/>
        <w:sz w:val="20"/>
        <w:szCs w:val="20"/>
      </w:rPr>
    </w:pPr>
    <w:r w:rsidRPr="00C05A57">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1D31A0">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C05A57">
    <w:pPr>
      <w:pStyle w:val="Sidehoved"/>
      <w:rPr>
        <w:rFonts w:asciiTheme="minorHAnsi" w:hAnsiTheme="minorHAnsi"/>
        <w:sz w:val="20"/>
        <w:szCs w:val="20"/>
      </w:rPr>
    </w:pPr>
    <w:r w:rsidRPr="00C05A57">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7410"/>
    <o:shapelayout v:ext="edit">
      <o:idmap v:ext="edit" data="4"/>
      <o:rules v:ext="edit">
        <o:r id="V:Rule4" type="connector" idref="#_x0000_s4111"/>
        <o:r id="V:Rule5" type="connector" idref="#_x0000_s4106"/>
        <o:r id="V:Rule6" type="connector" idref="#_x0000_s4112"/>
      </o:rules>
    </o:shapelayout>
  </w:hdrShapeDefaults>
  <w:footnotePr>
    <w:footnote w:id="-1"/>
    <w:footnote w:id="0"/>
  </w:footnotePr>
  <w:endnotePr>
    <w:endnote w:id="-1"/>
    <w:endnote w:id="0"/>
  </w:endnotePr>
  <w:compat/>
  <w:rsids>
    <w:rsidRoot w:val="00FD1239"/>
    <w:rsid w:val="0000388C"/>
    <w:rsid w:val="0000545A"/>
    <w:rsid w:val="00043C23"/>
    <w:rsid w:val="00086412"/>
    <w:rsid w:val="00086888"/>
    <w:rsid w:val="000C0A2F"/>
    <w:rsid w:val="000D2460"/>
    <w:rsid w:val="00195AD0"/>
    <w:rsid w:val="00197F7C"/>
    <w:rsid w:val="001D31A0"/>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467A"/>
    <w:rsid w:val="00535061"/>
    <w:rsid w:val="005532DF"/>
    <w:rsid w:val="00572E3D"/>
    <w:rsid w:val="005A4BBF"/>
    <w:rsid w:val="005B0CDA"/>
    <w:rsid w:val="005B1DAA"/>
    <w:rsid w:val="0063631F"/>
    <w:rsid w:val="00674526"/>
    <w:rsid w:val="006D25C5"/>
    <w:rsid w:val="006F1D9F"/>
    <w:rsid w:val="00730E23"/>
    <w:rsid w:val="00784811"/>
    <w:rsid w:val="00796576"/>
    <w:rsid w:val="007A48A7"/>
    <w:rsid w:val="007A4B66"/>
    <w:rsid w:val="007A5E00"/>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3180"/>
    <w:rsid w:val="00C05A57"/>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D1239"/>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C03180"/>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C03180"/>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59BC-248B-4D25-A893-2D5A9FD7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1</TotalTime>
  <Pages>4</Pages>
  <Words>653</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2009-11-29T02:33:00Z</cp:lastPrinted>
  <dcterms:created xsi:type="dcterms:W3CDTF">2009-11-29T05:11:00Z</dcterms:created>
  <dcterms:modified xsi:type="dcterms:W3CDTF">2009-11-29T19:10:00Z</dcterms:modified>
</cp:coreProperties>
</file>